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AC" w:rsidRPr="006816AC" w:rsidRDefault="006816AC" w:rsidP="006816AC">
      <w:pPr>
        <w:spacing w:before="100" w:beforeAutospacing="1" w:after="100" w:afterAutospacing="1" w:line="240" w:lineRule="auto"/>
        <w:rPr>
          <w:b/>
          <w:sz w:val="24"/>
          <w:szCs w:val="24"/>
        </w:rPr>
      </w:pPr>
      <w:r w:rsidRPr="006816AC">
        <w:rPr>
          <w:b/>
          <w:sz w:val="24"/>
          <w:szCs w:val="24"/>
        </w:rPr>
        <w:t>Springlevend Dapper Volwassenen</w:t>
      </w:r>
    </w:p>
    <w:p w:rsidR="006816AC" w:rsidRPr="006816AC" w:rsidRDefault="006816AC" w:rsidP="006816AC">
      <w:pPr>
        <w:spacing w:before="100" w:beforeAutospacing="1" w:after="100" w:afterAutospacing="1" w:line="240" w:lineRule="auto"/>
        <w:rPr>
          <w:sz w:val="24"/>
          <w:szCs w:val="24"/>
        </w:rPr>
      </w:pPr>
      <w:r w:rsidRPr="006816AC">
        <w:rPr>
          <w:sz w:val="24"/>
          <w:szCs w:val="24"/>
        </w:rPr>
        <w:t>De doelstellingen van Springlevend Dapper worden als volgt gedefinieerd:</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In brede zin de leefbaarheid in de wijk verbeteren d.m.v. de gerichte inzet van studenten;</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De projecten dragen bij aan schoon, he</w:t>
      </w:r>
      <w:bookmarkStart w:id="0" w:name="_GoBack"/>
      <w:bookmarkEnd w:id="0"/>
      <w:r w:rsidRPr="006816AC">
        <w:rPr>
          <w:sz w:val="24"/>
          <w:szCs w:val="24"/>
        </w:rPr>
        <w:t>el, veilig en groen in de wijk;</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Signaleren en doorverwijzen van kwetsbare bewoners achter de voordeur en doorverwijzen in het geval van zorgwekkende casus;</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Bewoners stimuleren om te mee te doen in de wijk;</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De projecten zijn een vindplaats voor actieve bewoners in de buurt;</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Samenwerken met partners/instanties, verbinden;</w:t>
      </w:r>
    </w:p>
    <w:p w:rsidR="006816AC" w:rsidRPr="006816AC" w:rsidRDefault="006816AC" w:rsidP="006816AC">
      <w:pPr>
        <w:numPr>
          <w:ilvl w:val="0"/>
          <w:numId w:val="27"/>
        </w:numPr>
        <w:spacing w:before="100" w:beforeAutospacing="1" w:after="100" w:afterAutospacing="1" w:line="240" w:lineRule="auto"/>
        <w:rPr>
          <w:sz w:val="24"/>
          <w:szCs w:val="24"/>
        </w:rPr>
      </w:pPr>
      <w:r w:rsidRPr="006816AC">
        <w:rPr>
          <w:sz w:val="24"/>
          <w:szCs w:val="24"/>
        </w:rPr>
        <w:t>Bewoners stimuleren om zelf projecten op te zetten.</w:t>
      </w:r>
    </w:p>
    <w:p w:rsidR="006816AC" w:rsidRPr="006816AC" w:rsidRDefault="006816AC" w:rsidP="006816AC">
      <w:pPr>
        <w:spacing w:before="100" w:beforeAutospacing="1" w:after="100" w:afterAutospacing="1" w:line="240" w:lineRule="auto"/>
        <w:rPr>
          <w:sz w:val="24"/>
          <w:szCs w:val="24"/>
        </w:rPr>
      </w:pPr>
      <w:r w:rsidRPr="006816AC">
        <w:rPr>
          <w:b/>
          <w:bCs/>
          <w:sz w:val="24"/>
          <w:szCs w:val="24"/>
        </w:rPr>
        <w:t xml:space="preserve">Beheer </w:t>
      </w:r>
      <w:proofErr w:type="spellStart"/>
      <w:r w:rsidRPr="006816AC">
        <w:rPr>
          <w:b/>
          <w:bCs/>
          <w:sz w:val="24"/>
          <w:szCs w:val="24"/>
        </w:rPr>
        <w:t>Kathuis</w:t>
      </w:r>
      <w:proofErr w:type="spellEnd"/>
      <w:r w:rsidRPr="006816AC">
        <w:rPr>
          <w:sz w:val="24"/>
          <w:szCs w:val="24"/>
        </w:rPr>
        <w:br/>
      </w:r>
      <w:r w:rsidRPr="006816AC">
        <w:rPr>
          <w:sz w:val="24"/>
          <w:szCs w:val="24"/>
        </w:rPr>
        <w:br/>
        <w:t xml:space="preserve">In het eerste half jaar van 2016 zijn de studenten actief betrokken geweest bij het beheer en de programmering van het </w:t>
      </w:r>
      <w:proofErr w:type="spellStart"/>
      <w:r w:rsidRPr="006816AC">
        <w:rPr>
          <w:sz w:val="24"/>
          <w:szCs w:val="24"/>
        </w:rPr>
        <w:t>Kathuis</w:t>
      </w:r>
      <w:proofErr w:type="spellEnd"/>
      <w:r w:rsidRPr="006816AC">
        <w:rPr>
          <w:sz w:val="24"/>
          <w:szCs w:val="24"/>
        </w:rPr>
        <w:t xml:space="preserve">. De doelstellingen hierbij waren een goede afstemming over de taakverdeling met Vrouwenruimte de Kat en een goede bezetting van de ruimte en inzicht daarin. De bezetting van het </w:t>
      </w:r>
      <w:proofErr w:type="spellStart"/>
      <w:r w:rsidRPr="006816AC">
        <w:rPr>
          <w:sz w:val="24"/>
          <w:szCs w:val="24"/>
        </w:rPr>
        <w:t>Kathuis</w:t>
      </w:r>
      <w:proofErr w:type="spellEnd"/>
      <w:r w:rsidRPr="006816AC">
        <w:rPr>
          <w:sz w:val="24"/>
          <w:szCs w:val="24"/>
        </w:rPr>
        <w:t xml:space="preserve"> zit ondertussen op 70%, vanuit Vrouwenruimte de Kat is een coördinator aangesteld waar goed mee wordt samengewerkt en afgestemd. Het afgelopen half jaar lag de focus van de studenten veel op het beheer van de ruimte. Door de aanwezigheid van de coördinator van Vrouwenruimte de Kat zal de focus verschuiven naar de programmering en het verbeteren van de zichtbaarheid van het </w:t>
      </w:r>
      <w:proofErr w:type="spellStart"/>
      <w:r w:rsidRPr="006816AC">
        <w:rPr>
          <w:sz w:val="24"/>
          <w:szCs w:val="24"/>
        </w:rPr>
        <w:t>Kathuis</w:t>
      </w:r>
      <w:proofErr w:type="spellEnd"/>
      <w:r w:rsidRPr="006816AC">
        <w:rPr>
          <w:sz w:val="24"/>
          <w:szCs w:val="24"/>
        </w:rPr>
        <w:t xml:space="preserve"> in de buurt. Doelstelling van het beheer van het </w:t>
      </w:r>
      <w:proofErr w:type="spellStart"/>
      <w:r w:rsidRPr="006816AC">
        <w:rPr>
          <w:sz w:val="24"/>
          <w:szCs w:val="24"/>
        </w:rPr>
        <w:t>Kathuis</w:t>
      </w:r>
      <w:proofErr w:type="spellEnd"/>
      <w:r w:rsidRPr="006816AC">
        <w:rPr>
          <w:sz w:val="24"/>
          <w:szCs w:val="24"/>
        </w:rPr>
        <w:t xml:space="preserve"> is</w:t>
      </w:r>
    </w:p>
    <w:p w:rsidR="006816AC" w:rsidRPr="006816AC" w:rsidRDefault="006816AC" w:rsidP="006816AC">
      <w:pPr>
        <w:numPr>
          <w:ilvl w:val="0"/>
          <w:numId w:val="28"/>
        </w:numPr>
        <w:spacing w:before="100" w:beforeAutospacing="1" w:after="100" w:afterAutospacing="1" w:line="240" w:lineRule="auto"/>
        <w:rPr>
          <w:sz w:val="24"/>
          <w:szCs w:val="24"/>
        </w:rPr>
      </w:pPr>
      <w:r w:rsidRPr="006816AC">
        <w:rPr>
          <w:sz w:val="24"/>
          <w:szCs w:val="24"/>
        </w:rPr>
        <w:t>een goede afstemming over taakverdeling met Vrouwenruimte de Kat</w:t>
      </w:r>
    </w:p>
    <w:p w:rsidR="006816AC" w:rsidRPr="006816AC" w:rsidRDefault="006816AC" w:rsidP="006816AC">
      <w:pPr>
        <w:numPr>
          <w:ilvl w:val="0"/>
          <w:numId w:val="28"/>
        </w:numPr>
        <w:spacing w:before="100" w:beforeAutospacing="1" w:after="100" w:afterAutospacing="1" w:line="240" w:lineRule="auto"/>
        <w:rPr>
          <w:sz w:val="24"/>
          <w:szCs w:val="24"/>
        </w:rPr>
      </w:pPr>
      <w:r w:rsidRPr="006816AC">
        <w:rPr>
          <w:sz w:val="24"/>
          <w:szCs w:val="24"/>
        </w:rPr>
        <w:t>een goede bezetting van de ruimte en inzicht daarin.</w:t>
      </w:r>
    </w:p>
    <w:p w:rsidR="006816AC" w:rsidRPr="006816AC" w:rsidRDefault="006816AC" w:rsidP="006816AC">
      <w:pPr>
        <w:spacing w:before="100" w:beforeAutospacing="1" w:after="100" w:afterAutospacing="1" w:line="240" w:lineRule="auto"/>
        <w:rPr>
          <w:sz w:val="24"/>
          <w:szCs w:val="24"/>
        </w:rPr>
      </w:pPr>
      <w:r w:rsidRPr="006816AC">
        <w:rPr>
          <w:sz w:val="24"/>
          <w:szCs w:val="24"/>
        </w:rPr>
        <w:t>Hierover worden nadere afspraken gemaakt met resp. het bestuur van Vrouwenruimte de Kat en het</w:t>
      </w:r>
      <w:r w:rsidRPr="006816AC">
        <w:rPr>
          <w:sz w:val="24"/>
          <w:szCs w:val="24"/>
        </w:rPr>
        <w:br/>
        <w:t>stadsdeel.</w:t>
      </w:r>
      <w:r w:rsidRPr="006816AC">
        <w:rPr>
          <w:sz w:val="24"/>
          <w:szCs w:val="24"/>
        </w:rPr>
        <w:br/>
      </w:r>
      <w:r w:rsidRPr="006816AC">
        <w:rPr>
          <w:sz w:val="24"/>
          <w:szCs w:val="24"/>
        </w:rPr>
        <w:br/>
      </w:r>
      <w:r w:rsidRPr="006816AC">
        <w:rPr>
          <w:b/>
          <w:bCs/>
          <w:sz w:val="24"/>
          <w:szCs w:val="24"/>
        </w:rPr>
        <w:t>Incidentele activiteiten</w:t>
      </w:r>
      <w:r w:rsidRPr="006816AC">
        <w:rPr>
          <w:sz w:val="24"/>
          <w:szCs w:val="24"/>
        </w:rPr>
        <w:br/>
      </w:r>
      <w:r w:rsidRPr="006816AC">
        <w:rPr>
          <w:sz w:val="24"/>
          <w:szCs w:val="24"/>
        </w:rPr>
        <w:br/>
        <w:t>In de Springlevende Wijk Dapper is het van belang om open te staan voor ideeën en activiteiten met en door buurtbewoners, daar zit de kracht en de ontwikkeling in. Daarom is ruimte voor incidentele activiteiten erg belangrijk voor dit team.</w:t>
      </w:r>
    </w:p>
    <w:p w:rsidR="006816AC" w:rsidRPr="006816AC" w:rsidRDefault="006816AC" w:rsidP="006816AC">
      <w:pPr>
        <w:spacing w:before="100" w:beforeAutospacing="1" w:after="100" w:afterAutospacing="1" w:line="240" w:lineRule="auto"/>
        <w:rPr>
          <w:sz w:val="24"/>
          <w:szCs w:val="24"/>
        </w:rPr>
      </w:pPr>
      <w:r w:rsidRPr="006816AC">
        <w:rPr>
          <w:sz w:val="24"/>
          <w:szCs w:val="24"/>
        </w:rPr>
        <w:t>Woningcorporatie Eigen Haard draagt bij:</w:t>
      </w:r>
      <w:r w:rsidRPr="006816AC">
        <w:rPr>
          <w:sz w:val="24"/>
          <w:szCs w:val="24"/>
        </w:rPr>
        <w:br/>
      </w:r>
      <w:proofErr w:type="spellStart"/>
      <w:r w:rsidRPr="006816AC">
        <w:rPr>
          <w:sz w:val="24"/>
          <w:szCs w:val="24"/>
        </w:rPr>
        <w:t>ondersteud</w:t>
      </w:r>
      <w:proofErr w:type="spellEnd"/>
      <w:r w:rsidRPr="006816AC">
        <w:rPr>
          <w:sz w:val="24"/>
          <w:szCs w:val="24"/>
        </w:rPr>
        <w:t xml:space="preserve"> deze activiteiten in de Oud-Oost, de mate van de bijdrage verschilt per buurt.</w:t>
      </w:r>
    </w:p>
    <w:p w:rsidR="000B46D8" w:rsidRPr="006816AC" w:rsidRDefault="000B46D8">
      <w:pPr>
        <w:rPr>
          <w:sz w:val="24"/>
          <w:szCs w:val="24"/>
        </w:rPr>
      </w:pPr>
    </w:p>
    <w:sectPr w:rsidR="000B46D8" w:rsidRPr="006816AC"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1C3721C3"/>
    <w:multiLevelType w:val="multilevel"/>
    <w:tmpl w:val="BAAE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63152"/>
    <w:multiLevelType w:val="multilevel"/>
    <w:tmpl w:val="A7A4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4">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7"/>
  </w:num>
  <w:num w:numId="5">
    <w:abstractNumId w:val="0"/>
  </w:num>
  <w:num w:numId="6">
    <w:abstractNumId w:val="3"/>
  </w:num>
  <w:num w:numId="7">
    <w:abstractNumId w:val="6"/>
  </w:num>
  <w:num w:numId="8">
    <w:abstractNumId w:val="5"/>
  </w:num>
  <w:num w:numId="9">
    <w:abstractNumId w:val="8"/>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5"/>
  </w:num>
  <w:num w:numId="20">
    <w:abstractNumId w:val="8"/>
  </w:num>
  <w:num w:numId="21">
    <w:abstractNumId w:val="0"/>
  </w:num>
  <w:num w:numId="22">
    <w:abstractNumId w:val="3"/>
  </w:num>
  <w:num w:numId="23">
    <w:abstractNumId w:val="6"/>
  </w:num>
  <w:num w:numId="24">
    <w:abstractNumId w:val="0"/>
  </w:num>
  <w:num w:numId="25">
    <w:abstractNumId w:val="0"/>
  </w:num>
  <w:num w:numId="26">
    <w:abstractNumId w:val="0"/>
  </w:num>
  <w:num w:numId="27">
    <w:abstractNumId w:val="1"/>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AC"/>
    <w:rsid w:val="000B46D8"/>
    <w:rsid w:val="00177A29"/>
    <w:rsid w:val="002B5524"/>
    <w:rsid w:val="003B3222"/>
    <w:rsid w:val="00424DED"/>
    <w:rsid w:val="00482A4F"/>
    <w:rsid w:val="00527398"/>
    <w:rsid w:val="00632123"/>
    <w:rsid w:val="006816AC"/>
    <w:rsid w:val="008104C5"/>
    <w:rsid w:val="008402D9"/>
    <w:rsid w:val="009175F9"/>
    <w:rsid w:val="009761CF"/>
    <w:rsid w:val="009B0D92"/>
    <w:rsid w:val="00A03098"/>
    <w:rsid w:val="00A3732E"/>
    <w:rsid w:val="00A53085"/>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6EDD0485.dotm</Template>
  <TotalTime>0</TotalTime>
  <Pages>1</Pages>
  <Words>311</Words>
  <Characters>1694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Danielle</dc:creator>
  <cp:lastModifiedBy>Driessen, Danielle</cp:lastModifiedBy>
  <cp:revision>1</cp:revision>
  <dcterms:created xsi:type="dcterms:W3CDTF">2016-11-16T15:16:00Z</dcterms:created>
  <dcterms:modified xsi:type="dcterms:W3CDTF">2016-11-16T15:16:00Z</dcterms:modified>
</cp:coreProperties>
</file>